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B6" w:rsidRPr="00385C8D" w:rsidRDefault="00A40D68" w:rsidP="00380E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C8D">
        <w:rPr>
          <w:rFonts w:ascii="Times New Roman" w:hAnsi="Times New Roman" w:cs="Times New Roman"/>
          <w:b/>
          <w:sz w:val="26"/>
          <w:szCs w:val="26"/>
        </w:rPr>
        <w:t>О внесени</w:t>
      </w:r>
      <w:r w:rsidR="008C48F4">
        <w:rPr>
          <w:rFonts w:ascii="Times New Roman" w:hAnsi="Times New Roman" w:cs="Times New Roman"/>
          <w:b/>
          <w:sz w:val="26"/>
          <w:szCs w:val="26"/>
        </w:rPr>
        <w:t>и</w:t>
      </w:r>
      <w:r w:rsidRPr="00385C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0EB6" w:rsidRPr="00385C8D">
        <w:rPr>
          <w:rFonts w:ascii="Times New Roman" w:hAnsi="Times New Roman" w:cs="Times New Roman"/>
          <w:b/>
          <w:sz w:val="26"/>
          <w:szCs w:val="26"/>
        </w:rPr>
        <w:t>в единый реестр субъектов малого и среднего предпринимательства</w:t>
      </w:r>
      <w:r w:rsidRPr="00385C8D">
        <w:rPr>
          <w:rFonts w:ascii="Times New Roman" w:hAnsi="Times New Roman" w:cs="Times New Roman"/>
          <w:b/>
          <w:sz w:val="26"/>
          <w:szCs w:val="26"/>
        </w:rPr>
        <w:t xml:space="preserve"> сведений о хозяйствующих субъектах, учредителями которых являются иностранные юридические лица</w:t>
      </w:r>
    </w:p>
    <w:p w:rsidR="00A40D68" w:rsidRPr="00385C8D" w:rsidRDefault="00A40D68" w:rsidP="00F12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3C7D" w:rsidRPr="00B23C7D" w:rsidRDefault="00A40D68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C8D">
        <w:rPr>
          <w:rFonts w:ascii="Times New Roman" w:hAnsi="Times New Roman" w:cs="Times New Roman"/>
          <w:sz w:val="26"/>
          <w:szCs w:val="26"/>
        </w:rPr>
        <w:t xml:space="preserve">1. </w:t>
      </w:r>
      <w:r w:rsidR="00A83DD0">
        <w:rPr>
          <w:rFonts w:ascii="Times New Roman" w:hAnsi="Times New Roman" w:cs="Times New Roman"/>
          <w:sz w:val="26"/>
          <w:szCs w:val="26"/>
        </w:rPr>
        <w:t>Согласно статье</w:t>
      </w:r>
      <w:r w:rsidR="00B23C7D">
        <w:rPr>
          <w:rFonts w:ascii="Times New Roman" w:hAnsi="Times New Roman" w:cs="Times New Roman"/>
          <w:sz w:val="26"/>
          <w:szCs w:val="26"/>
        </w:rPr>
        <w:t xml:space="preserve"> 4 Федерального</w:t>
      </w:r>
      <w:r w:rsidR="00B23C7D" w:rsidRPr="00B23C7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23C7D">
        <w:rPr>
          <w:rFonts w:ascii="Times New Roman" w:hAnsi="Times New Roman" w:cs="Times New Roman"/>
          <w:sz w:val="26"/>
          <w:szCs w:val="26"/>
        </w:rPr>
        <w:t>а</w:t>
      </w:r>
      <w:r w:rsidR="00B23C7D" w:rsidRPr="00B23C7D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</w:t>
      </w:r>
      <w:r w:rsidR="00B23C7D">
        <w:rPr>
          <w:rFonts w:ascii="Times New Roman" w:hAnsi="Times New Roman" w:cs="Times New Roman"/>
          <w:sz w:val="26"/>
          <w:szCs w:val="26"/>
        </w:rPr>
        <w:t xml:space="preserve"> ю</w:t>
      </w:r>
      <w:r w:rsidR="00B23C7D" w:rsidRPr="00B23C7D">
        <w:rPr>
          <w:rFonts w:ascii="Times New Roman" w:hAnsi="Times New Roman" w:cs="Times New Roman"/>
          <w:sz w:val="26"/>
          <w:szCs w:val="26"/>
        </w:rPr>
        <w:t>ридические лица</w:t>
      </w:r>
      <w:r w:rsidR="00A81F9C">
        <w:rPr>
          <w:rFonts w:ascii="Times New Roman" w:hAnsi="Times New Roman" w:cs="Times New Roman"/>
          <w:sz w:val="26"/>
          <w:szCs w:val="26"/>
        </w:rPr>
        <w:br/>
      </w:r>
      <w:r w:rsidR="00B23C7D" w:rsidRPr="00B23C7D">
        <w:rPr>
          <w:rFonts w:ascii="Times New Roman" w:hAnsi="Times New Roman" w:cs="Times New Roman"/>
          <w:sz w:val="26"/>
          <w:szCs w:val="26"/>
        </w:rPr>
        <w:t xml:space="preserve">и индивидуальные предприниматели для отнесения к </w:t>
      </w:r>
      <w:r w:rsidR="00B23C7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(далее – МСП)</w:t>
      </w:r>
      <w:r w:rsidR="00B23C7D" w:rsidRPr="00B23C7D">
        <w:rPr>
          <w:rFonts w:ascii="Times New Roman" w:hAnsi="Times New Roman" w:cs="Times New Roman"/>
          <w:sz w:val="26"/>
          <w:szCs w:val="26"/>
        </w:rPr>
        <w:t xml:space="preserve"> должны соответствовать следующим условиям:</w:t>
      </w:r>
    </w:p>
    <w:p w:rsidR="00B23C7D" w:rsidRPr="00B23C7D" w:rsidRDefault="00B23C7D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C7D">
        <w:rPr>
          <w:rFonts w:ascii="Times New Roman" w:hAnsi="Times New Roman" w:cs="Times New Roman"/>
          <w:sz w:val="26"/>
          <w:szCs w:val="26"/>
        </w:rPr>
        <w:t>1) соблюдение требований к структуре уставного (складочного) капита</w:t>
      </w:r>
      <w:bookmarkStart w:id="0" w:name="_GoBack"/>
      <w:bookmarkEnd w:id="0"/>
      <w:r w:rsidRPr="00B23C7D">
        <w:rPr>
          <w:rFonts w:ascii="Times New Roman" w:hAnsi="Times New Roman" w:cs="Times New Roman"/>
          <w:sz w:val="26"/>
          <w:szCs w:val="26"/>
        </w:rPr>
        <w:t>ла юридического лица (</w:t>
      </w:r>
      <w:r w:rsidRPr="00F71FA3">
        <w:rPr>
          <w:rFonts w:ascii="Times New Roman" w:hAnsi="Times New Roman" w:cs="Times New Roman"/>
          <w:b/>
          <w:sz w:val="26"/>
          <w:szCs w:val="26"/>
        </w:rPr>
        <w:t>суммарная доля участия крупных компаний и иностранных юридических лиц в уставном капитале субъектов МСП ограничена размером в 49%</w:t>
      </w:r>
      <w:r w:rsidRPr="00B23C7D">
        <w:rPr>
          <w:rFonts w:ascii="Times New Roman" w:hAnsi="Times New Roman" w:cs="Times New Roman"/>
          <w:sz w:val="26"/>
          <w:szCs w:val="26"/>
        </w:rPr>
        <w:t xml:space="preserve">; </w:t>
      </w:r>
      <w:r w:rsidR="007B2854">
        <w:rPr>
          <w:rFonts w:ascii="Times New Roman" w:hAnsi="Times New Roman" w:cs="Times New Roman"/>
          <w:sz w:val="26"/>
          <w:szCs w:val="26"/>
        </w:rPr>
        <w:t xml:space="preserve">суммарная </w:t>
      </w:r>
      <w:r w:rsidRPr="00B23C7D">
        <w:rPr>
          <w:rFonts w:ascii="Times New Roman" w:hAnsi="Times New Roman" w:cs="Times New Roman"/>
          <w:sz w:val="26"/>
          <w:szCs w:val="26"/>
        </w:rPr>
        <w:t>доля участия Российской Федерации, субъектов Российской Федерации, муниципальных образ</w:t>
      </w:r>
      <w:r>
        <w:rPr>
          <w:rFonts w:ascii="Times New Roman" w:hAnsi="Times New Roman" w:cs="Times New Roman"/>
          <w:sz w:val="26"/>
          <w:szCs w:val="26"/>
        </w:rPr>
        <w:t>ований не должна превышать 25%)</w:t>
      </w:r>
      <w:r w:rsidRPr="00B23C7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23C7D" w:rsidRPr="00B23C7D" w:rsidRDefault="00B23C7D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C7D">
        <w:rPr>
          <w:rFonts w:ascii="Times New Roman" w:hAnsi="Times New Roman" w:cs="Times New Roman"/>
          <w:sz w:val="26"/>
          <w:szCs w:val="26"/>
        </w:rPr>
        <w:t>2) средн</w:t>
      </w:r>
      <w:r w:rsidR="001D0F59">
        <w:rPr>
          <w:rFonts w:ascii="Times New Roman" w:hAnsi="Times New Roman" w:cs="Times New Roman"/>
          <w:sz w:val="26"/>
          <w:szCs w:val="26"/>
        </w:rPr>
        <w:t>есписочная</w:t>
      </w:r>
      <w:r w:rsidRPr="00B23C7D">
        <w:rPr>
          <w:rFonts w:ascii="Times New Roman" w:hAnsi="Times New Roman" w:cs="Times New Roman"/>
          <w:sz w:val="26"/>
          <w:szCs w:val="26"/>
        </w:rPr>
        <w:t xml:space="preserve"> численность работников за предшествующий календарный год не должна превышать следующих предельных значений: </w:t>
      </w:r>
      <w:r w:rsidRPr="00F71FA3">
        <w:rPr>
          <w:rFonts w:ascii="Times New Roman" w:hAnsi="Times New Roman" w:cs="Times New Roman"/>
          <w:b/>
          <w:sz w:val="26"/>
          <w:szCs w:val="26"/>
        </w:rPr>
        <w:t xml:space="preserve">до 15 человек – </w:t>
      </w:r>
      <w:proofErr w:type="spellStart"/>
      <w:r w:rsidRPr="00F71FA3">
        <w:rPr>
          <w:rFonts w:ascii="Times New Roman" w:hAnsi="Times New Roman" w:cs="Times New Roman"/>
          <w:b/>
          <w:sz w:val="26"/>
          <w:szCs w:val="26"/>
        </w:rPr>
        <w:t>микропредприятия</w:t>
      </w:r>
      <w:proofErr w:type="spellEnd"/>
      <w:r w:rsidRPr="00F71FA3">
        <w:rPr>
          <w:rFonts w:ascii="Times New Roman" w:hAnsi="Times New Roman" w:cs="Times New Roman"/>
          <w:b/>
          <w:sz w:val="26"/>
          <w:szCs w:val="26"/>
        </w:rPr>
        <w:t>; до 100 человек – малые предприятия; до 250 человек – средние предприятия</w:t>
      </w:r>
      <w:r w:rsidRPr="00B23C7D">
        <w:rPr>
          <w:rFonts w:ascii="Times New Roman" w:hAnsi="Times New Roman" w:cs="Times New Roman"/>
          <w:sz w:val="26"/>
          <w:szCs w:val="26"/>
        </w:rPr>
        <w:t>;</w:t>
      </w:r>
    </w:p>
    <w:p w:rsidR="00B23C7D" w:rsidRDefault="00B23C7D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3C7D">
        <w:rPr>
          <w:rFonts w:ascii="Times New Roman" w:hAnsi="Times New Roman" w:cs="Times New Roman"/>
          <w:sz w:val="26"/>
          <w:szCs w:val="26"/>
        </w:rPr>
        <w:t xml:space="preserve">3) доход, полученный от осуществления предпринимательской деятельности </w:t>
      </w:r>
      <w:r w:rsidR="00A81F9C">
        <w:rPr>
          <w:rFonts w:ascii="Times New Roman" w:hAnsi="Times New Roman" w:cs="Times New Roman"/>
          <w:sz w:val="26"/>
          <w:szCs w:val="26"/>
        </w:rPr>
        <w:br/>
      </w:r>
      <w:r w:rsidRPr="00B23C7D">
        <w:rPr>
          <w:rFonts w:ascii="Times New Roman" w:hAnsi="Times New Roman" w:cs="Times New Roman"/>
          <w:sz w:val="26"/>
          <w:szCs w:val="26"/>
        </w:rPr>
        <w:t xml:space="preserve">за предшествующий календарный год, не должен превышать следующих </w:t>
      </w:r>
      <w:r>
        <w:rPr>
          <w:rFonts w:ascii="Times New Roman" w:hAnsi="Times New Roman" w:cs="Times New Roman"/>
          <w:sz w:val="26"/>
          <w:szCs w:val="26"/>
        </w:rPr>
        <w:t xml:space="preserve">предельных значений: </w:t>
      </w:r>
      <w:r w:rsidRPr="00F71FA3">
        <w:rPr>
          <w:rFonts w:ascii="Times New Roman" w:hAnsi="Times New Roman" w:cs="Times New Roman"/>
          <w:b/>
          <w:sz w:val="26"/>
          <w:szCs w:val="26"/>
        </w:rPr>
        <w:t xml:space="preserve">до 120 млн рублей – </w:t>
      </w:r>
      <w:proofErr w:type="spellStart"/>
      <w:r w:rsidRPr="00F71FA3">
        <w:rPr>
          <w:rFonts w:ascii="Times New Roman" w:hAnsi="Times New Roman" w:cs="Times New Roman"/>
          <w:b/>
          <w:sz w:val="26"/>
          <w:szCs w:val="26"/>
        </w:rPr>
        <w:t>микропредприятия</w:t>
      </w:r>
      <w:proofErr w:type="spellEnd"/>
      <w:r w:rsidRPr="00F71FA3">
        <w:rPr>
          <w:rFonts w:ascii="Times New Roman" w:hAnsi="Times New Roman" w:cs="Times New Roman"/>
          <w:b/>
          <w:sz w:val="26"/>
          <w:szCs w:val="26"/>
        </w:rPr>
        <w:t>; до 800 млн рублей – малые предприятия; до 2 млрд рублей – средние предприятия</w:t>
      </w:r>
      <w:r w:rsidRPr="00B23C7D">
        <w:rPr>
          <w:rFonts w:ascii="Times New Roman" w:hAnsi="Times New Roman" w:cs="Times New Roman"/>
          <w:sz w:val="26"/>
          <w:szCs w:val="26"/>
        </w:rPr>
        <w:t>.</w:t>
      </w:r>
    </w:p>
    <w:p w:rsidR="00B23C7D" w:rsidRDefault="00B23C7D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23C7D">
        <w:rPr>
          <w:rFonts w:ascii="Times New Roman" w:hAnsi="Times New Roman" w:cs="Times New Roman"/>
          <w:sz w:val="26"/>
          <w:szCs w:val="26"/>
        </w:rPr>
        <w:t>Сведения о соответствии юридических лиц и индивидуальных предпринимател</w:t>
      </w:r>
      <w:r w:rsidR="00F71FA3">
        <w:rPr>
          <w:rFonts w:ascii="Times New Roman" w:hAnsi="Times New Roman" w:cs="Times New Roman"/>
          <w:sz w:val="26"/>
          <w:szCs w:val="26"/>
        </w:rPr>
        <w:t>ей</w:t>
      </w:r>
      <w:r w:rsidRPr="00B23C7D">
        <w:rPr>
          <w:rFonts w:ascii="Times New Roman" w:hAnsi="Times New Roman" w:cs="Times New Roman"/>
          <w:sz w:val="26"/>
          <w:szCs w:val="26"/>
        </w:rPr>
        <w:t xml:space="preserve"> условиям отнесения к субъектам </w:t>
      </w:r>
      <w:r w:rsidR="00F71FA3">
        <w:rPr>
          <w:rFonts w:ascii="Times New Roman" w:hAnsi="Times New Roman" w:cs="Times New Roman"/>
          <w:sz w:val="26"/>
          <w:szCs w:val="26"/>
        </w:rPr>
        <w:t>МСП</w:t>
      </w:r>
      <w:r w:rsidRPr="00B23C7D">
        <w:rPr>
          <w:rFonts w:ascii="Times New Roman" w:hAnsi="Times New Roman" w:cs="Times New Roman"/>
          <w:sz w:val="26"/>
          <w:szCs w:val="26"/>
        </w:rPr>
        <w:t xml:space="preserve"> вносятся в единый реестр субъектов </w:t>
      </w:r>
      <w:r w:rsidR="00F71FA3">
        <w:rPr>
          <w:rFonts w:ascii="Times New Roman" w:hAnsi="Times New Roman" w:cs="Times New Roman"/>
          <w:sz w:val="26"/>
          <w:szCs w:val="26"/>
        </w:rPr>
        <w:t>МСП</w:t>
      </w:r>
      <w:r w:rsidRPr="00B23C7D">
        <w:rPr>
          <w:rFonts w:ascii="Times New Roman" w:hAnsi="Times New Roman" w:cs="Times New Roman"/>
          <w:sz w:val="26"/>
          <w:szCs w:val="26"/>
        </w:rPr>
        <w:t xml:space="preserve"> или исключаются из него </w:t>
      </w:r>
      <w:r w:rsidRPr="007B2854">
        <w:rPr>
          <w:rFonts w:ascii="Times New Roman" w:hAnsi="Times New Roman" w:cs="Times New Roman"/>
          <w:b/>
          <w:sz w:val="26"/>
          <w:szCs w:val="26"/>
        </w:rPr>
        <w:t>ежегодно 10 августа</w:t>
      </w:r>
      <w:r w:rsidRPr="00B23C7D">
        <w:rPr>
          <w:rFonts w:ascii="Times New Roman" w:hAnsi="Times New Roman" w:cs="Times New Roman"/>
          <w:sz w:val="26"/>
          <w:szCs w:val="26"/>
        </w:rPr>
        <w:t xml:space="preserve"> текущего календарного года на основании сведений, представленных в Федеральн</w:t>
      </w:r>
      <w:r w:rsidR="00F71FA3">
        <w:rPr>
          <w:rFonts w:ascii="Times New Roman" w:hAnsi="Times New Roman" w:cs="Times New Roman"/>
          <w:sz w:val="26"/>
          <w:szCs w:val="26"/>
        </w:rPr>
        <w:t>ую</w:t>
      </w:r>
      <w:r w:rsidRPr="00B23C7D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F71FA3">
        <w:rPr>
          <w:rFonts w:ascii="Times New Roman" w:hAnsi="Times New Roman" w:cs="Times New Roman"/>
          <w:sz w:val="26"/>
          <w:szCs w:val="26"/>
        </w:rPr>
        <w:t>ую</w:t>
      </w:r>
      <w:r w:rsidRPr="00B23C7D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F71FA3">
        <w:rPr>
          <w:rFonts w:ascii="Times New Roman" w:hAnsi="Times New Roman" w:cs="Times New Roman"/>
          <w:sz w:val="26"/>
          <w:szCs w:val="26"/>
        </w:rPr>
        <w:t>у</w:t>
      </w:r>
      <w:r w:rsidRPr="00B23C7D">
        <w:rPr>
          <w:rFonts w:ascii="Times New Roman" w:hAnsi="Times New Roman" w:cs="Times New Roman"/>
          <w:sz w:val="26"/>
          <w:szCs w:val="26"/>
        </w:rPr>
        <w:t xml:space="preserve"> (ФНС России).</w:t>
      </w:r>
    </w:p>
    <w:p w:rsidR="007B2854" w:rsidRDefault="007B2854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3C7D">
        <w:rPr>
          <w:rFonts w:ascii="Times New Roman" w:hAnsi="Times New Roman" w:cs="Times New Roman"/>
          <w:sz w:val="26"/>
          <w:szCs w:val="26"/>
        </w:rPr>
        <w:t>. Установленное о</w:t>
      </w:r>
      <w:r w:rsidR="00B23C7D" w:rsidRPr="00B23C7D">
        <w:rPr>
          <w:rFonts w:ascii="Times New Roman" w:hAnsi="Times New Roman" w:cs="Times New Roman"/>
          <w:sz w:val="26"/>
          <w:szCs w:val="26"/>
        </w:rPr>
        <w:t>граничение в отношении суммарной доли участия иностранных юридических лиц</w:t>
      </w:r>
      <w:r w:rsidR="00B23C7D">
        <w:rPr>
          <w:rFonts w:ascii="Times New Roman" w:hAnsi="Times New Roman" w:cs="Times New Roman"/>
          <w:sz w:val="26"/>
          <w:szCs w:val="26"/>
        </w:rPr>
        <w:t xml:space="preserve"> (49 %)</w:t>
      </w:r>
      <w:r w:rsidR="00B23C7D" w:rsidRPr="00B23C7D">
        <w:rPr>
          <w:rFonts w:ascii="Times New Roman" w:hAnsi="Times New Roman" w:cs="Times New Roman"/>
          <w:sz w:val="26"/>
          <w:szCs w:val="26"/>
        </w:rPr>
        <w:t xml:space="preserve"> </w:t>
      </w:r>
      <w:r w:rsidR="00B23C7D" w:rsidRPr="00B23C7D">
        <w:rPr>
          <w:rFonts w:ascii="Times New Roman" w:hAnsi="Times New Roman" w:cs="Times New Roman"/>
          <w:b/>
          <w:sz w:val="26"/>
          <w:szCs w:val="26"/>
        </w:rPr>
        <w:t xml:space="preserve">не распространяется 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B23C7D" w:rsidRPr="00B23C7D">
        <w:rPr>
          <w:rFonts w:ascii="Times New Roman" w:hAnsi="Times New Roman" w:cs="Times New Roman"/>
          <w:b/>
          <w:sz w:val="26"/>
          <w:szCs w:val="26"/>
        </w:rPr>
        <w:t>не превышает 2 млрд рублей, и среднесписочная численность работников которых за предшествующий календарный год не превышает  250 человек</w:t>
      </w:r>
      <w:r w:rsidR="00B23C7D" w:rsidRPr="00B23C7D">
        <w:rPr>
          <w:rFonts w:ascii="Times New Roman" w:hAnsi="Times New Roman" w:cs="Times New Roman"/>
          <w:sz w:val="26"/>
          <w:szCs w:val="26"/>
        </w:rPr>
        <w:t xml:space="preserve"> </w:t>
      </w:r>
      <w:r w:rsidR="00B23C7D" w:rsidRPr="00A83DD0">
        <w:rPr>
          <w:rFonts w:ascii="Times New Roman" w:hAnsi="Times New Roman" w:cs="Times New Roman"/>
          <w:sz w:val="26"/>
          <w:szCs w:val="26"/>
        </w:rPr>
        <w:t xml:space="preserve">(за исключением иностранных юридических лиц,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B23C7D" w:rsidRPr="00A83DD0">
        <w:rPr>
          <w:rFonts w:ascii="Times New Roman" w:hAnsi="Times New Roman" w:cs="Times New Roman"/>
          <w:sz w:val="26"/>
          <w:szCs w:val="26"/>
        </w:rPr>
        <w:lastRenderedPageBreak/>
        <w:t>предоставления информации при проведении финансовых операций (офшорные зоны)</w:t>
      </w:r>
      <w:r>
        <w:rPr>
          <w:rStyle w:val="af3"/>
          <w:rFonts w:ascii="Times New Roman" w:hAnsi="Times New Roman" w:cs="Times New Roman"/>
          <w:sz w:val="26"/>
          <w:szCs w:val="26"/>
        </w:rPr>
        <w:footnoteReference w:id="1"/>
      </w:r>
      <w:r w:rsidR="00B23C7D" w:rsidRPr="00A83D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этом </w:t>
      </w:r>
      <w:r>
        <w:rPr>
          <w:rFonts w:ascii="Times New Roman" w:hAnsi="Times New Roman" w:cs="Times New Roman"/>
          <w:b/>
          <w:sz w:val="26"/>
          <w:szCs w:val="26"/>
        </w:rPr>
        <w:t>юридическое лицо</w:t>
      </w:r>
      <w:r w:rsidRPr="007B2854">
        <w:rPr>
          <w:rFonts w:ascii="Times New Roman" w:hAnsi="Times New Roman" w:cs="Times New Roman"/>
          <w:b/>
          <w:sz w:val="26"/>
          <w:szCs w:val="26"/>
        </w:rPr>
        <w:t>, участниками которого являются иностранные юридические лица, должно быть учреждено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854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2854">
        <w:rPr>
          <w:rFonts w:ascii="Times New Roman" w:hAnsi="Times New Roman" w:cs="Times New Roman"/>
          <w:b/>
          <w:sz w:val="26"/>
          <w:szCs w:val="26"/>
        </w:rPr>
        <w:t>1 декабря года, предшествующему текущему календарному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03A1" w:rsidRDefault="007B2854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0D68" w:rsidRPr="00385C8D">
        <w:rPr>
          <w:rFonts w:ascii="Times New Roman" w:hAnsi="Times New Roman" w:cs="Times New Roman"/>
          <w:sz w:val="26"/>
          <w:szCs w:val="26"/>
        </w:rPr>
        <w:t xml:space="preserve">. </w:t>
      </w:r>
      <w:r w:rsidR="00CC03A1">
        <w:rPr>
          <w:rFonts w:ascii="Times New Roman" w:hAnsi="Times New Roman" w:cs="Times New Roman"/>
          <w:sz w:val="26"/>
          <w:szCs w:val="26"/>
        </w:rPr>
        <w:t xml:space="preserve">В ФНС России в </w:t>
      </w:r>
      <w:r w:rsidR="00CC03A1" w:rsidRPr="00CC03A1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CC03A1">
        <w:rPr>
          <w:rFonts w:ascii="Times New Roman" w:hAnsi="Times New Roman" w:cs="Times New Roman"/>
          <w:b/>
          <w:sz w:val="26"/>
          <w:szCs w:val="26"/>
        </w:rPr>
        <w:t>с 1 по</w:t>
      </w:r>
      <w:r w:rsidR="00CC03A1" w:rsidRPr="00CC03A1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="00A81F9C" w:rsidRPr="00CC03A1">
        <w:rPr>
          <w:rFonts w:ascii="Times New Roman" w:hAnsi="Times New Roman" w:cs="Times New Roman"/>
          <w:b/>
          <w:sz w:val="26"/>
          <w:szCs w:val="26"/>
        </w:rPr>
        <w:t>июля</w:t>
      </w:r>
      <w:r w:rsidR="00A81F9C">
        <w:rPr>
          <w:rFonts w:ascii="Times New Roman" w:hAnsi="Times New Roman" w:cs="Times New Roman"/>
          <w:sz w:val="26"/>
          <w:szCs w:val="26"/>
        </w:rPr>
        <w:t xml:space="preserve"> представляются сведения</w:t>
      </w:r>
      <w:r w:rsidR="00CC03A1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A83DD0">
        <w:rPr>
          <w:rFonts w:ascii="Times New Roman" w:hAnsi="Times New Roman" w:cs="Times New Roman"/>
          <w:sz w:val="26"/>
          <w:szCs w:val="26"/>
        </w:rPr>
        <w:t xml:space="preserve">обществах с ограниченной ответственностью, учредители которых – </w:t>
      </w:r>
      <w:r w:rsidR="00CC03A1" w:rsidRPr="00CC03A1">
        <w:rPr>
          <w:rFonts w:ascii="Times New Roman" w:hAnsi="Times New Roman" w:cs="Times New Roman"/>
          <w:sz w:val="26"/>
          <w:szCs w:val="26"/>
        </w:rPr>
        <w:t xml:space="preserve">иностранные юридические </w:t>
      </w:r>
      <w:r w:rsidR="00A81F9C" w:rsidRPr="00CC03A1">
        <w:rPr>
          <w:rFonts w:ascii="Times New Roman" w:hAnsi="Times New Roman" w:cs="Times New Roman"/>
          <w:sz w:val="26"/>
          <w:szCs w:val="26"/>
        </w:rPr>
        <w:t>лица</w:t>
      </w:r>
      <w:r w:rsidR="00A81F9C">
        <w:rPr>
          <w:rFonts w:ascii="Times New Roman" w:hAnsi="Times New Roman" w:cs="Times New Roman"/>
          <w:sz w:val="26"/>
          <w:szCs w:val="26"/>
        </w:rPr>
        <w:t xml:space="preserve"> по</w:t>
      </w:r>
      <w:r w:rsidR="007538C9">
        <w:rPr>
          <w:rFonts w:ascii="Times New Roman" w:hAnsi="Times New Roman" w:cs="Times New Roman"/>
          <w:sz w:val="26"/>
          <w:szCs w:val="26"/>
        </w:rPr>
        <w:t xml:space="preserve"> состоянию на 1 января текущего календарного года </w:t>
      </w:r>
      <w:r w:rsidR="00CC03A1">
        <w:rPr>
          <w:rFonts w:ascii="Times New Roman" w:hAnsi="Times New Roman" w:cs="Times New Roman"/>
          <w:sz w:val="26"/>
          <w:szCs w:val="26"/>
        </w:rPr>
        <w:t xml:space="preserve">соответствуют </w:t>
      </w:r>
      <w:r w:rsidR="00CC03A1" w:rsidRPr="00CC03A1">
        <w:rPr>
          <w:rFonts w:ascii="Times New Roman" w:hAnsi="Times New Roman" w:cs="Times New Roman"/>
          <w:sz w:val="26"/>
          <w:szCs w:val="26"/>
        </w:rPr>
        <w:t xml:space="preserve">условиям, указанным 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CC03A1">
        <w:rPr>
          <w:rFonts w:ascii="Times New Roman" w:hAnsi="Times New Roman" w:cs="Times New Roman"/>
          <w:sz w:val="26"/>
          <w:szCs w:val="26"/>
        </w:rPr>
        <w:t>.</w:t>
      </w:r>
    </w:p>
    <w:p w:rsidR="00CC03A1" w:rsidRDefault="00CC03A1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случае сведения об обществе с ограниченной ответственностью (если такое общество в свою очередь </w:t>
      </w:r>
      <w:r w:rsidR="007538C9">
        <w:rPr>
          <w:rFonts w:ascii="Times New Roman" w:hAnsi="Times New Roman" w:cs="Times New Roman"/>
          <w:sz w:val="26"/>
          <w:szCs w:val="26"/>
        </w:rPr>
        <w:t xml:space="preserve">само </w:t>
      </w:r>
      <w:r>
        <w:rPr>
          <w:rFonts w:ascii="Times New Roman" w:hAnsi="Times New Roman" w:cs="Times New Roman"/>
          <w:sz w:val="26"/>
          <w:szCs w:val="26"/>
        </w:rPr>
        <w:t xml:space="preserve">соответствует установленным условиям по размеру </w:t>
      </w:r>
      <w:r w:rsidRPr="00CC03A1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03A1">
        <w:rPr>
          <w:rFonts w:ascii="Times New Roman" w:hAnsi="Times New Roman" w:cs="Times New Roman"/>
          <w:sz w:val="26"/>
          <w:szCs w:val="26"/>
        </w:rPr>
        <w:t>, полученн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CC03A1">
        <w:rPr>
          <w:rFonts w:ascii="Times New Roman" w:hAnsi="Times New Roman" w:cs="Times New Roman"/>
          <w:sz w:val="26"/>
          <w:szCs w:val="26"/>
        </w:rPr>
        <w:t>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C03A1">
        <w:rPr>
          <w:rFonts w:ascii="Times New Roman" w:hAnsi="Times New Roman" w:cs="Times New Roman"/>
          <w:sz w:val="26"/>
          <w:szCs w:val="26"/>
        </w:rPr>
        <w:t>и среднесписочн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C03A1">
        <w:rPr>
          <w:rFonts w:ascii="Times New Roman" w:hAnsi="Times New Roman" w:cs="Times New Roman"/>
          <w:sz w:val="26"/>
          <w:szCs w:val="26"/>
        </w:rPr>
        <w:t xml:space="preserve"> численност</w:t>
      </w:r>
      <w:r>
        <w:rPr>
          <w:rFonts w:ascii="Times New Roman" w:hAnsi="Times New Roman" w:cs="Times New Roman"/>
          <w:sz w:val="26"/>
          <w:szCs w:val="26"/>
        </w:rPr>
        <w:t xml:space="preserve">и работников </w:t>
      </w:r>
      <w:r w:rsidRPr="00CC03A1">
        <w:rPr>
          <w:rFonts w:ascii="Times New Roman" w:hAnsi="Times New Roman" w:cs="Times New Roman"/>
          <w:sz w:val="26"/>
          <w:szCs w:val="26"/>
        </w:rPr>
        <w:t>за предшествующий календарный год</w:t>
      </w:r>
      <w:r w:rsidR="007538C9">
        <w:rPr>
          <w:rFonts w:ascii="Times New Roman" w:hAnsi="Times New Roman" w:cs="Times New Roman"/>
          <w:sz w:val="26"/>
          <w:szCs w:val="26"/>
        </w:rPr>
        <w:t xml:space="preserve">) </w:t>
      </w:r>
      <w:r w:rsidR="009C2645">
        <w:rPr>
          <w:rFonts w:ascii="Times New Roman" w:hAnsi="Times New Roman" w:cs="Times New Roman"/>
          <w:sz w:val="26"/>
          <w:szCs w:val="26"/>
        </w:rPr>
        <w:t>будут</w:t>
      </w:r>
      <w:r>
        <w:rPr>
          <w:rFonts w:ascii="Times New Roman" w:hAnsi="Times New Roman" w:cs="Times New Roman"/>
          <w:sz w:val="26"/>
          <w:szCs w:val="26"/>
        </w:rPr>
        <w:t xml:space="preserve"> внесены в единый реестр субъектов МСП 10 августа.</w:t>
      </w:r>
    </w:p>
    <w:p w:rsidR="00CC03A1" w:rsidRDefault="007B2854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C03A1">
        <w:rPr>
          <w:rFonts w:ascii="Times New Roman" w:hAnsi="Times New Roman" w:cs="Times New Roman"/>
          <w:sz w:val="26"/>
          <w:szCs w:val="26"/>
        </w:rPr>
        <w:t xml:space="preserve">. </w:t>
      </w:r>
      <w:r w:rsidR="00CC03A1" w:rsidRPr="009C2645">
        <w:rPr>
          <w:rFonts w:ascii="Times New Roman" w:hAnsi="Times New Roman" w:cs="Times New Roman"/>
          <w:b/>
          <w:sz w:val="26"/>
          <w:szCs w:val="26"/>
        </w:rPr>
        <w:t xml:space="preserve">Сведения, указанные в пункте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CC03A1" w:rsidRPr="009C2645">
        <w:rPr>
          <w:rFonts w:ascii="Times New Roman" w:hAnsi="Times New Roman" w:cs="Times New Roman"/>
          <w:b/>
          <w:sz w:val="26"/>
          <w:szCs w:val="26"/>
        </w:rPr>
        <w:t>, представляет в ФНС России</w:t>
      </w:r>
      <w:r w:rsidR="00CC03A1">
        <w:rPr>
          <w:rFonts w:ascii="Times New Roman" w:hAnsi="Times New Roman" w:cs="Times New Roman"/>
          <w:sz w:val="26"/>
          <w:szCs w:val="26"/>
        </w:rPr>
        <w:t xml:space="preserve"> </w:t>
      </w:r>
      <w:r w:rsidR="00CC03A1" w:rsidRPr="009C2645">
        <w:rPr>
          <w:rFonts w:ascii="Times New Roman" w:hAnsi="Times New Roman" w:cs="Times New Roman"/>
          <w:b/>
          <w:sz w:val="26"/>
          <w:szCs w:val="26"/>
        </w:rPr>
        <w:t>аудиторская организация</w:t>
      </w:r>
      <w:r w:rsidR="00CC03A1">
        <w:rPr>
          <w:rFonts w:ascii="Times New Roman" w:hAnsi="Times New Roman" w:cs="Times New Roman"/>
          <w:sz w:val="26"/>
          <w:szCs w:val="26"/>
        </w:rPr>
        <w:t xml:space="preserve"> (часть 6.2 статьи 4.1. Федерального закона № 209-ФЗ), </w:t>
      </w:r>
      <w:r w:rsidR="007538C9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7538C9" w:rsidRPr="00CC03A1">
        <w:rPr>
          <w:rFonts w:ascii="Times New Roman" w:hAnsi="Times New Roman" w:cs="Times New Roman"/>
          <w:sz w:val="26"/>
          <w:szCs w:val="26"/>
        </w:rPr>
        <w:t>по</w:t>
      </w:r>
      <w:r w:rsidR="00CC03A1" w:rsidRPr="00CC03A1">
        <w:rPr>
          <w:rFonts w:ascii="Times New Roman" w:hAnsi="Times New Roman" w:cs="Times New Roman"/>
          <w:sz w:val="26"/>
          <w:szCs w:val="26"/>
        </w:rPr>
        <w:t xml:space="preserve"> состоянию на 1 июля текущего календарного года в</w:t>
      </w:r>
      <w:r w:rsidR="007538C9">
        <w:rPr>
          <w:rFonts w:ascii="Times New Roman" w:hAnsi="Times New Roman" w:cs="Times New Roman"/>
          <w:sz w:val="26"/>
          <w:szCs w:val="26"/>
        </w:rPr>
        <w:t>ключена</w:t>
      </w:r>
      <w:r w:rsidR="00CC03A1" w:rsidRPr="00CC03A1">
        <w:rPr>
          <w:rFonts w:ascii="Times New Roman" w:hAnsi="Times New Roman" w:cs="Times New Roman"/>
          <w:sz w:val="26"/>
          <w:szCs w:val="26"/>
        </w:rPr>
        <w:t xml:space="preserve"> в </w:t>
      </w:r>
      <w:r w:rsidR="007538C9">
        <w:rPr>
          <w:rFonts w:ascii="Times New Roman" w:hAnsi="Times New Roman" w:cs="Times New Roman"/>
          <w:sz w:val="26"/>
          <w:szCs w:val="26"/>
        </w:rPr>
        <w:t>реестр</w:t>
      </w:r>
      <w:r w:rsidR="00CC03A1" w:rsidRPr="00CC03A1">
        <w:rPr>
          <w:rFonts w:ascii="Times New Roman" w:hAnsi="Times New Roman" w:cs="Times New Roman"/>
          <w:sz w:val="26"/>
          <w:szCs w:val="26"/>
        </w:rPr>
        <w:t xml:space="preserve"> аудиторов и аудиторских организаций</w:t>
      </w:r>
      <w:r w:rsidR="00CC03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1FA3" w:rsidRDefault="00CC03A1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реестр размещен на сайте Минфина России по адресу: </w:t>
      </w:r>
      <w:hyperlink r:id="rId7" w:history="1">
        <w:r w:rsidRPr="00215DF0">
          <w:rPr>
            <w:rStyle w:val="af"/>
            <w:rFonts w:ascii="Times New Roman" w:hAnsi="Times New Roman" w:cs="Times New Roman"/>
            <w:sz w:val="26"/>
            <w:szCs w:val="26"/>
          </w:rPr>
          <w:t>https://www.minfin.ru/ru/perfomance/audit/reestr_audit/auditor_org/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5C8D" w:rsidRPr="00385C8D" w:rsidRDefault="007B2854" w:rsidP="00A81F9C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</w:t>
      </w:r>
      <w:r w:rsidR="00385C8D" w:rsidRPr="00385C8D">
        <w:rPr>
          <w:rFonts w:ascii="Times New Roman" w:hAnsi="Times New Roman" w:cs="Times New Roman"/>
          <w:sz w:val="26"/>
          <w:szCs w:val="26"/>
        </w:rPr>
        <w:t>Алгоритм работы аудиторской организации</w:t>
      </w:r>
      <w:r w:rsidR="00F71FA3">
        <w:rPr>
          <w:rFonts w:ascii="Times New Roman" w:hAnsi="Times New Roman" w:cs="Times New Roman"/>
          <w:sz w:val="26"/>
          <w:szCs w:val="26"/>
        </w:rPr>
        <w:t xml:space="preserve"> в общем виде</w:t>
      </w:r>
      <w:r w:rsidR="00385C8D" w:rsidRPr="00385C8D">
        <w:rPr>
          <w:rFonts w:ascii="Times New Roman" w:hAnsi="Times New Roman" w:cs="Times New Roman"/>
          <w:sz w:val="26"/>
          <w:szCs w:val="26"/>
        </w:rPr>
        <w:t xml:space="preserve"> выглядит следующим образом:</w:t>
      </w:r>
    </w:p>
    <w:p w:rsidR="00385C8D" w:rsidRPr="00385C8D" w:rsidRDefault="00A40D68" w:rsidP="00A81F9C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C8D">
        <w:rPr>
          <w:rFonts w:ascii="Times New Roman" w:hAnsi="Times New Roman" w:cs="Times New Roman"/>
          <w:sz w:val="26"/>
          <w:szCs w:val="26"/>
        </w:rPr>
        <w:t xml:space="preserve"> 1) </w:t>
      </w:r>
      <w:r w:rsidR="00F71FA3" w:rsidRPr="00A83DD0">
        <w:rPr>
          <w:rFonts w:ascii="Times New Roman" w:hAnsi="Times New Roman" w:cs="Times New Roman"/>
          <w:b/>
          <w:sz w:val="26"/>
          <w:szCs w:val="26"/>
        </w:rPr>
        <w:t>А</w:t>
      </w:r>
      <w:r w:rsidR="00F12189" w:rsidRPr="00A83DD0">
        <w:rPr>
          <w:rFonts w:ascii="Times New Roman" w:hAnsi="Times New Roman" w:cs="Times New Roman"/>
          <w:b/>
          <w:sz w:val="26"/>
          <w:szCs w:val="26"/>
        </w:rPr>
        <w:t>удиторская организация сопоставляет данные</w:t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 о величине дохода</w:t>
      </w:r>
      <w:r w:rsidR="00F71FA3">
        <w:rPr>
          <w:rFonts w:ascii="Times New Roman" w:hAnsi="Times New Roman" w:cs="Times New Roman"/>
          <w:sz w:val="26"/>
          <w:szCs w:val="26"/>
        </w:rPr>
        <w:t xml:space="preserve"> от ведения предпринимательской деятельности</w:t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 и среднесписочной численности работников </w:t>
      </w:r>
      <w:r w:rsidR="009C2645">
        <w:rPr>
          <w:rFonts w:ascii="Times New Roman" w:hAnsi="Times New Roman" w:cs="Times New Roman"/>
          <w:sz w:val="26"/>
          <w:szCs w:val="26"/>
        </w:rPr>
        <w:t>учредителя</w:t>
      </w:r>
      <w:r w:rsidR="007B2854">
        <w:rPr>
          <w:rFonts w:ascii="Times New Roman" w:hAnsi="Times New Roman" w:cs="Times New Roman"/>
          <w:sz w:val="26"/>
          <w:szCs w:val="26"/>
        </w:rPr>
        <w:t xml:space="preserve"> </w:t>
      </w:r>
      <w:r w:rsidR="007538C9" w:rsidRPr="009C2645">
        <w:rPr>
          <w:rFonts w:ascii="Times New Roman" w:hAnsi="Times New Roman" w:cs="Times New Roman"/>
          <w:b/>
          <w:sz w:val="26"/>
          <w:szCs w:val="26"/>
        </w:rPr>
        <w:t>–</w:t>
      </w:r>
      <w:r w:rsidR="009C2645">
        <w:rPr>
          <w:rFonts w:ascii="Times New Roman" w:hAnsi="Times New Roman" w:cs="Times New Roman"/>
          <w:sz w:val="26"/>
          <w:szCs w:val="26"/>
        </w:rPr>
        <w:t xml:space="preserve"> </w:t>
      </w:r>
      <w:r w:rsidR="00F12189" w:rsidRPr="00385C8D">
        <w:rPr>
          <w:rFonts w:ascii="Times New Roman" w:hAnsi="Times New Roman" w:cs="Times New Roman"/>
          <w:sz w:val="26"/>
          <w:szCs w:val="26"/>
        </w:rPr>
        <w:t>иностранного юридического лица</w:t>
      </w:r>
      <w:r w:rsidR="00F71FA3">
        <w:rPr>
          <w:rFonts w:ascii="Times New Roman" w:hAnsi="Times New Roman" w:cs="Times New Roman"/>
          <w:sz w:val="26"/>
          <w:szCs w:val="26"/>
        </w:rPr>
        <w:t xml:space="preserve"> </w:t>
      </w:r>
      <w:r w:rsidR="00F71FA3" w:rsidRPr="00385C8D">
        <w:rPr>
          <w:rFonts w:ascii="Times New Roman" w:hAnsi="Times New Roman" w:cs="Times New Roman"/>
          <w:sz w:val="26"/>
          <w:szCs w:val="26"/>
        </w:rPr>
        <w:t>за</w:t>
      </w:r>
      <w:r w:rsidR="00F71FA3">
        <w:rPr>
          <w:rFonts w:ascii="Times New Roman" w:hAnsi="Times New Roman" w:cs="Times New Roman"/>
          <w:sz w:val="26"/>
          <w:szCs w:val="26"/>
        </w:rPr>
        <w:t xml:space="preserve"> предшествующий календарный год, </w:t>
      </w:r>
      <w:r w:rsidR="00F71FA3" w:rsidRPr="00A83DD0">
        <w:rPr>
          <w:rFonts w:ascii="Times New Roman" w:hAnsi="Times New Roman" w:cs="Times New Roman"/>
          <w:b/>
          <w:sz w:val="26"/>
          <w:szCs w:val="26"/>
        </w:rPr>
        <w:t>содержащиеся в отчетности</w:t>
      </w:r>
      <w:r w:rsidR="00F71FA3">
        <w:rPr>
          <w:rFonts w:ascii="Times New Roman" w:hAnsi="Times New Roman" w:cs="Times New Roman"/>
          <w:sz w:val="26"/>
          <w:szCs w:val="26"/>
        </w:rPr>
        <w:t>,</w:t>
      </w:r>
      <w:r w:rsidR="00F71FA3" w:rsidRPr="00A83DD0">
        <w:rPr>
          <w:rFonts w:ascii="Times New Roman" w:hAnsi="Times New Roman" w:cs="Times New Roman"/>
          <w:b/>
          <w:sz w:val="26"/>
          <w:szCs w:val="26"/>
        </w:rPr>
        <w:t xml:space="preserve"> представленной иностранным юридическим лицом </w:t>
      </w:r>
      <w:r w:rsidR="00A81F9C" w:rsidRPr="00A81F9C">
        <w:rPr>
          <w:rFonts w:ascii="Times New Roman" w:hAnsi="Times New Roman" w:cs="Times New Roman"/>
          <w:b/>
          <w:sz w:val="26"/>
          <w:szCs w:val="26"/>
        </w:rPr>
        <w:br/>
      </w:r>
      <w:r w:rsidR="00F71FA3" w:rsidRPr="00A83DD0">
        <w:rPr>
          <w:rFonts w:ascii="Times New Roman" w:hAnsi="Times New Roman" w:cs="Times New Roman"/>
          <w:b/>
          <w:sz w:val="26"/>
          <w:szCs w:val="26"/>
        </w:rPr>
        <w:t>в налоговый орган страны, где учреждено иностранное юридическое лицо,</w:t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 </w:t>
      </w:r>
      <w:r w:rsidR="00A81F9C">
        <w:rPr>
          <w:rFonts w:ascii="Times New Roman" w:hAnsi="Times New Roman" w:cs="Times New Roman"/>
          <w:sz w:val="26"/>
          <w:szCs w:val="26"/>
        </w:rPr>
        <w:br/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с </w:t>
      </w:r>
      <w:r w:rsidR="00F71FA3">
        <w:rPr>
          <w:rFonts w:ascii="Times New Roman" w:hAnsi="Times New Roman" w:cs="Times New Roman"/>
          <w:sz w:val="26"/>
          <w:szCs w:val="26"/>
        </w:rPr>
        <w:t>соответствующими условиями</w:t>
      </w:r>
      <w:r w:rsidR="00992799" w:rsidRPr="00385C8D">
        <w:rPr>
          <w:rFonts w:ascii="Times New Roman" w:hAnsi="Times New Roman" w:cs="Times New Roman"/>
          <w:sz w:val="26"/>
          <w:szCs w:val="26"/>
        </w:rPr>
        <w:t xml:space="preserve">, установленными </w:t>
      </w:r>
      <w:r w:rsidR="00F71FA3">
        <w:rPr>
          <w:rFonts w:ascii="Times New Roman" w:hAnsi="Times New Roman" w:cs="Times New Roman"/>
          <w:sz w:val="26"/>
          <w:szCs w:val="26"/>
        </w:rPr>
        <w:t>Федеральным законом № 209-ФЗ</w:t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189" w:rsidRDefault="00A40D68" w:rsidP="00A81F9C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C8D">
        <w:rPr>
          <w:rFonts w:ascii="Times New Roman" w:hAnsi="Times New Roman" w:cs="Times New Roman"/>
          <w:sz w:val="26"/>
          <w:szCs w:val="26"/>
        </w:rPr>
        <w:t xml:space="preserve">2) </w:t>
      </w:r>
      <w:r w:rsidR="00992799" w:rsidRPr="00385C8D">
        <w:rPr>
          <w:rFonts w:ascii="Times New Roman" w:hAnsi="Times New Roman" w:cs="Times New Roman"/>
          <w:sz w:val="26"/>
          <w:szCs w:val="26"/>
        </w:rPr>
        <w:t>По</w:t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 результатам аудиторская организация формирует </w:t>
      </w:r>
      <w:r w:rsidR="00F12189" w:rsidRPr="00A83DD0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A83DD0" w:rsidRPr="00A83D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3DD0">
        <w:rPr>
          <w:rFonts w:ascii="Times New Roman" w:hAnsi="Times New Roman" w:cs="Times New Roman"/>
          <w:b/>
          <w:sz w:val="26"/>
          <w:szCs w:val="26"/>
        </w:rPr>
        <w:t xml:space="preserve">обществ </w:t>
      </w:r>
      <w:r w:rsidR="00A81F9C">
        <w:rPr>
          <w:rFonts w:ascii="Times New Roman" w:hAnsi="Times New Roman" w:cs="Times New Roman"/>
          <w:b/>
          <w:sz w:val="26"/>
          <w:szCs w:val="26"/>
        </w:rPr>
        <w:br/>
      </w:r>
      <w:r w:rsidR="00A83DD0">
        <w:rPr>
          <w:rFonts w:ascii="Times New Roman" w:hAnsi="Times New Roman" w:cs="Times New Roman"/>
          <w:b/>
          <w:sz w:val="26"/>
          <w:szCs w:val="26"/>
        </w:rPr>
        <w:t>с ограниченной ответственностью</w:t>
      </w:r>
      <w:r w:rsidR="00F12189" w:rsidRPr="00A83DD0">
        <w:rPr>
          <w:rFonts w:ascii="Times New Roman" w:hAnsi="Times New Roman" w:cs="Times New Roman"/>
          <w:b/>
          <w:sz w:val="26"/>
          <w:szCs w:val="26"/>
        </w:rPr>
        <w:t xml:space="preserve">, участниками которых являются иностранные юридические лица, соответствующие </w:t>
      </w:r>
      <w:r w:rsidR="00F71FA3" w:rsidRPr="00A83DD0">
        <w:rPr>
          <w:rFonts w:ascii="Times New Roman" w:hAnsi="Times New Roman" w:cs="Times New Roman"/>
          <w:b/>
          <w:sz w:val="26"/>
          <w:szCs w:val="26"/>
        </w:rPr>
        <w:t>вышеизложенным условиям</w:t>
      </w:r>
      <w:r w:rsidR="00992799" w:rsidRPr="00385C8D">
        <w:rPr>
          <w:rFonts w:ascii="Times New Roman" w:hAnsi="Times New Roman" w:cs="Times New Roman"/>
          <w:sz w:val="26"/>
          <w:szCs w:val="26"/>
        </w:rPr>
        <w:t>.</w:t>
      </w:r>
    </w:p>
    <w:p w:rsidR="004844F6" w:rsidRPr="00385C8D" w:rsidRDefault="00A40D68" w:rsidP="00A81F9C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C8D">
        <w:rPr>
          <w:rFonts w:ascii="Times New Roman" w:hAnsi="Times New Roman" w:cs="Times New Roman"/>
          <w:sz w:val="26"/>
          <w:szCs w:val="26"/>
        </w:rPr>
        <w:t xml:space="preserve">3) </w:t>
      </w:r>
      <w:r w:rsidR="00992799" w:rsidRPr="00385C8D">
        <w:rPr>
          <w:rFonts w:ascii="Times New Roman" w:hAnsi="Times New Roman" w:cs="Times New Roman"/>
          <w:sz w:val="26"/>
          <w:szCs w:val="26"/>
        </w:rPr>
        <w:t>А</w:t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удиторская организация </w:t>
      </w:r>
      <w:r w:rsidR="00F71FA3">
        <w:rPr>
          <w:rFonts w:ascii="Times New Roman" w:hAnsi="Times New Roman" w:cs="Times New Roman"/>
          <w:sz w:val="26"/>
          <w:szCs w:val="26"/>
        </w:rPr>
        <w:t xml:space="preserve">в период с 1 по 5 июля </w:t>
      </w:r>
      <w:r w:rsidR="00F12189" w:rsidRPr="00A83DD0">
        <w:rPr>
          <w:rFonts w:ascii="Times New Roman" w:hAnsi="Times New Roman" w:cs="Times New Roman"/>
          <w:b/>
          <w:sz w:val="26"/>
          <w:szCs w:val="26"/>
        </w:rPr>
        <w:t xml:space="preserve">направляет перечень таких </w:t>
      </w:r>
      <w:r w:rsidR="00A83DD0">
        <w:rPr>
          <w:rFonts w:ascii="Times New Roman" w:hAnsi="Times New Roman" w:cs="Times New Roman"/>
          <w:b/>
          <w:sz w:val="26"/>
          <w:szCs w:val="26"/>
        </w:rPr>
        <w:t>обществ с ограниченной ответственностью</w:t>
      </w:r>
      <w:r w:rsidR="00F12189" w:rsidRPr="00A83DD0">
        <w:rPr>
          <w:rFonts w:ascii="Times New Roman" w:hAnsi="Times New Roman" w:cs="Times New Roman"/>
          <w:b/>
          <w:sz w:val="26"/>
          <w:szCs w:val="26"/>
        </w:rPr>
        <w:t xml:space="preserve"> в ФНС Росси</w:t>
      </w:r>
      <w:r w:rsidR="00992799" w:rsidRPr="00A83DD0">
        <w:rPr>
          <w:rFonts w:ascii="Times New Roman" w:hAnsi="Times New Roman" w:cs="Times New Roman"/>
          <w:b/>
          <w:sz w:val="26"/>
          <w:szCs w:val="26"/>
        </w:rPr>
        <w:t>и</w:t>
      </w:r>
      <w:r w:rsidR="00F71FA3" w:rsidRPr="00A83D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189" w:rsidRPr="00A83DD0">
        <w:rPr>
          <w:rFonts w:ascii="Times New Roman" w:hAnsi="Times New Roman" w:cs="Times New Roman"/>
          <w:b/>
          <w:sz w:val="26"/>
          <w:szCs w:val="26"/>
        </w:rPr>
        <w:t xml:space="preserve"> в форме электронного документа</w:t>
      </w:r>
      <w:r w:rsidR="00F12189" w:rsidRPr="00385C8D">
        <w:rPr>
          <w:rFonts w:ascii="Times New Roman" w:hAnsi="Times New Roman" w:cs="Times New Roman"/>
          <w:sz w:val="26"/>
          <w:szCs w:val="26"/>
        </w:rPr>
        <w:t xml:space="preserve">, подписанного усиленной квалифицированной электронной подписью, </w:t>
      </w:r>
      <w:r w:rsidR="00A81F9C">
        <w:rPr>
          <w:rFonts w:ascii="Times New Roman" w:hAnsi="Times New Roman" w:cs="Times New Roman"/>
          <w:sz w:val="26"/>
          <w:szCs w:val="26"/>
        </w:rPr>
        <w:br/>
      </w:r>
      <w:r w:rsidR="00F12189" w:rsidRPr="00385C8D">
        <w:rPr>
          <w:rFonts w:ascii="Times New Roman" w:hAnsi="Times New Roman" w:cs="Times New Roman"/>
          <w:sz w:val="26"/>
          <w:szCs w:val="26"/>
        </w:rPr>
        <w:lastRenderedPageBreak/>
        <w:t>с использованием официаль</w:t>
      </w:r>
      <w:r w:rsidR="00992799" w:rsidRPr="00385C8D">
        <w:rPr>
          <w:rFonts w:ascii="Times New Roman" w:hAnsi="Times New Roman" w:cs="Times New Roman"/>
          <w:sz w:val="26"/>
          <w:szCs w:val="26"/>
        </w:rPr>
        <w:t>ного Интернет-сайта ФНС России</w:t>
      </w:r>
      <w:r w:rsidR="009C2645" w:rsidRPr="009C2645">
        <w:rPr>
          <w:rFonts w:ascii="Times New Roman" w:hAnsi="Times New Roman" w:cs="Times New Roman"/>
          <w:sz w:val="26"/>
          <w:szCs w:val="26"/>
        </w:rPr>
        <w:t xml:space="preserve"> (</w:t>
      </w:r>
      <w:r w:rsidR="009C2645">
        <w:rPr>
          <w:rFonts w:ascii="Times New Roman" w:hAnsi="Times New Roman" w:cs="Times New Roman"/>
          <w:sz w:val="26"/>
          <w:szCs w:val="26"/>
        </w:rPr>
        <w:t xml:space="preserve">требования к передаче данных размещены на сайте ФНС России </w:t>
      </w:r>
      <w:hyperlink r:id="rId8" w:history="1">
        <w:r w:rsidR="00A83DD0" w:rsidRPr="009E3BAA">
          <w:rPr>
            <w:rStyle w:val="af"/>
            <w:rFonts w:ascii="Times New Roman" w:hAnsi="Times New Roman" w:cs="Times New Roman"/>
            <w:sz w:val="26"/>
            <w:szCs w:val="26"/>
          </w:rPr>
          <w:t>https://rmsp.nalog.ru/sign-in.html?info=src</w:t>
        </w:r>
      </w:hyperlink>
      <w:r w:rsidR="00A83DD0">
        <w:rPr>
          <w:rFonts w:ascii="Times New Roman" w:hAnsi="Times New Roman" w:cs="Times New Roman"/>
          <w:sz w:val="26"/>
          <w:szCs w:val="26"/>
        </w:rPr>
        <w:t>)</w:t>
      </w:r>
      <w:r w:rsidR="00992799" w:rsidRPr="00385C8D">
        <w:rPr>
          <w:rFonts w:ascii="Times New Roman" w:hAnsi="Times New Roman" w:cs="Times New Roman"/>
          <w:sz w:val="26"/>
          <w:szCs w:val="26"/>
        </w:rPr>
        <w:t>.</w:t>
      </w:r>
    </w:p>
    <w:sectPr w:rsidR="004844F6" w:rsidRPr="00385C8D" w:rsidSect="00F71FA3">
      <w:headerReference w:type="default" r:id="rId9"/>
      <w:pgSz w:w="11906" w:h="16838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F7" w:rsidRDefault="006100F7" w:rsidP="00A40D68">
      <w:pPr>
        <w:spacing w:after="0" w:line="240" w:lineRule="auto"/>
      </w:pPr>
      <w:r>
        <w:separator/>
      </w:r>
    </w:p>
  </w:endnote>
  <w:endnote w:type="continuationSeparator" w:id="0">
    <w:p w:rsidR="006100F7" w:rsidRDefault="006100F7" w:rsidP="00A4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F7" w:rsidRDefault="006100F7" w:rsidP="00A40D68">
      <w:pPr>
        <w:spacing w:after="0" w:line="240" w:lineRule="auto"/>
      </w:pPr>
      <w:r>
        <w:separator/>
      </w:r>
    </w:p>
  </w:footnote>
  <w:footnote w:type="continuationSeparator" w:id="0">
    <w:p w:rsidR="006100F7" w:rsidRDefault="006100F7" w:rsidP="00A40D68">
      <w:pPr>
        <w:spacing w:after="0" w:line="240" w:lineRule="auto"/>
      </w:pPr>
      <w:r>
        <w:continuationSeparator/>
      </w:r>
    </w:p>
  </w:footnote>
  <w:footnote w:id="1">
    <w:p w:rsidR="007B2854" w:rsidRPr="007B2854" w:rsidRDefault="007B2854" w:rsidP="007B2854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7B2854">
        <w:rPr>
          <w:rFonts w:ascii="Times New Roman" w:hAnsi="Times New Roman" w:cs="Times New Roman"/>
        </w:rPr>
        <w:t>риказ Минфина России от 13.11.2007 №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6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0D68" w:rsidRPr="00A40D68" w:rsidRDefault="00A40D68">
        <w:pPr>
          <w:pStyle w:val="ab"/>
          <w:jc w:val="center"/>
          <w:rPr>
            <w:rFonts w:ascii="Times New Roman" w:hAnsi="Times New Roman" w:cs="Times New Roman"/>
          </w:rPr>
        </w:pPr>
        <w:r w:rsidRPr="00A40D68">
          <w:rPr>
            <w:rFonts w:ascii="Times New Roman" w:hAnsi="Times New Roman" w:cs="Times New Roman"/>
          </w:rPr>
          <w:fldChar w:fldCharType="begin"/>
        </w:r>
        <w:r w:rsidRPr="00A40D68">
          <w:rPr>
            <w:rFonts w:ascii="Times New Roman" w:hAnsi="Times New Roman" w:cs="Times New Roman"/>
          </w:rPr>
          <w:instrText>PAGE   \* MERGEFORMAT</w:instrText>
        </w:r>
        <w:r w:rsidRPr="00A40D68">
          <w:rPr>
            <w:rFonts w:ascii="Times New Roman" w:hAnsi="Times New Roman" w:cs="Times New Roman"/>
          </w:rPr>
          <w:fldChar w:fldCharType="separate"/>
        </w:r>
        <w:r w:rsidR="00D16E7D">
          <w:rPr>
            <w:rFonts w:ascii="Times New Roman" w:hAnsi="Times New Roman" w:cs="Times New Roman"/>
            <w:noProof/>
          </w:rPr>
          <w:t>3</w:t>
        </w:r>
        <w:r w:rsidRPr="00A40D68">
          <w:rPr>
            <w:rFonts w:ascii="Times New Roman" w:hAnsi="Times New Roman" w:cs="Times New Roman"/>
          </w:rPr>
          <w:fldChar w:fldCharType="end"/>
        </w:r>
      </w:p>
    </w:sdtContent>
  </w:sdt>
  <w:p w:rsidR="00A40D68" w:rsidRDefault="00A40D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C"/>
    <w:rsid w:val="0011310D"/>
    <w:rsid w:val="00136AC1"/>
    <w:rsid w:val="001D0F59"/>
    <w:rsid w:val="00380EB6"/>
    <w:rsid w:val="00385C8D"/>
    <w:rsid w:val="004844F6"/>
    <w:rsid w:val="00507CBE"/>
    <w:rsid w:val="005405D2"/>
    <w:rsid w:val="00550E8E"/>
    <w:rsid w:val="006100F7"/>
    <w:rsid w:val="007538C9"/>
    <w:rsid w:val="007B2854"/>
    <w:rsid w:val="0081628C"/>
    <w:rsid w:val="00835057"/>
    <w:rsid w:val="008C48F4"/>
    <w:rsid w:val="008E49CC"/>
    <w:rsid w:val="00992799"/>
    <w:rsid w:val="009C2645"/>
    <w:rsid w:val="009C28F4"/>
    <w:rsid w:val="00A40D68"/>
    <w:rsid w:val="00A81F9C"/>
    <w:rsid w:val="00A83DD0"/>
    <w:rsid w:val="00B23C7D"/>
    <w:rsid w:val="00B33FB8"/>
    <w:rsid w:val="00BF1D91"/>
    <w:rsid w:val="00C52F9D"/>
    <w:rsid w:val="00C86009"/>
    <w:rsid w:val="00CC03A1"/>
    <w:rsid w:val="00D16E7D"/>
    <w:rsid w:val="00E6330F"/>
    <w:rsid w:val="00F12189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9503"/>
  <w15:chartTrackingRefBased/>
  <w15:docId w15:val="{44AD5EF6-BDBF-4947-BF5C-AC9DCEE5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0D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40D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40D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0D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40D6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D6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40D6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4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0D68"/>
  </w:style>
  <w:style w:type="paragraph" w:styleId="ad">
    <w:name w:val="footer"/>
    <w:basedOn w:val="a"/>
    <w:link w:val="ae"/>
    <w:uiPriority w:val="99"/>
    <w:unhideWhenUsed/>
    <w:rsid w:val="00A40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0D68"/>
  </w:style>
  <w:style w:type="character" w:styleId="af">
    <w:name w:val="Hyperlink"/>
    <w:basedOn w:val="a0"/>
    <w:uiPriority w:val="99"/>
    <w:unhideWhenUsed/>
    <w:rsid w:val="008E49CC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C03A1"/>
    <w:rPr>
      <w:color w:val="954F72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B28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B28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B2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sign-in.html?info=s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fin.ru/ru/perfomance/audit/reestr_audit/auditor_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014C-20AC-4299-91DC-85EE848A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Юлия Геннадиевна</dc:creator>
  <cp:keywords/>
  <dc:description/>
  <cp:lastModifiedBy>Козырева Елена Андреевна</cp:lastModifiedBy>
  <cp:revision>9</cp:revision>
  <dcterms:created xsi:type="dcterms:W3CDTF">2019-10-28T12:18:00Z</dcterms:created>
  <dcterms:modified xsi:type="dcterms:W3CDTF">2020-04-22T17:36:00Z</dcterms:modified>
</cp:coreProperties>
</file>